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36" w:rsidRDefault="004B2436" w:rsidP="004B2436">
      <w:pPr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4D41F399" wp14:editId="762B0427">
            <wp:simplePos x="0" y="0"/>
            <wp:positionH relativeFrom="page">
              <wp:posOffset>3391535</wp:posOffset>
            </wp:positionH>
            <wp:positionV relativeFrom="page">
              <wp:posOffset>629920</wp:posOffset>
            </wp:positionV>
            <wp:extent cx="781050" cy="7550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436" w:rsidRPr="00804464" w:rsidRDefault="004B2436" w:rsidP="004B2436">
      <w:pPr>
        <w:rPr>
          <w:sz w:val="22"/>
          <w:szCs w:val="22"/>
        </w:rPr>
      </w:pPr>
    </w:p>
    <w:p w:rsidR="004B2436" w:rsidRDefault="004B2436" w:rsidP="004B2436">
      <w:pPr>
        <w:ind w:left="4320"/>
        <w:rPr>
          <w:noProof/>
          <w:sz w:val="28"/>
          <w:szCs w:val="20"/>
        </w:rPr>
      </w:pPr>
    </w:p>
    <w:p w:rsidR="004B2436" w:rsidRDefault="004B2436" w:rsidP="004B2436">
      <w:pPr>
        <w:ind w:left="4320"/>
        <w:rPr>
          <w:sz w:val="22"/>
          <w:szCs w:val="22"/>
        </w:rPr>
      </w:pPr>
    </w:p>
    <w:p w:rsidR="004B2436" w:rsidRDefault="004B2436" w:rsidP="004B2436">
      <w:pPr>
        <w:ind w:left="4320"/>
        <w:rPr>
          <w:sz w:val="22"/>
          <w:szCs w:val="22"/>
          <w:lang w:val="en-US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B2436" w:rsidTr="0045122C">
        <w:tc>
          <w:tcPr>
            <w:tcW w:w="10207" w:type="dxa"/>
          </w:tcPr>
          <w:p w:rsidR="004B2436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ФЕДЕРАЛЬНОЕ ГОСУДАРСТВЕННОЕ БЮДЖЕТНОЕ ОБРАЗОВАТЕЛЬНОЕ</w:t>
            </w:r>
          </w:p>
          <w:p w:rsidR="004B2436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color w:val="000080"/>
              </w:rPr>
              <w:t>УЧРЕЖДЕНИЕ</w:t>
            </w:r>
            <w:r>
              <w:rPr>
                <w:color w:val="000080"/>
              </w:rPr>
              <w:t xml:space="preserve"> </w:t>
            </w:r>
            <w:r>
              <w:rPr>
                <w:b/>
                <w:bCs/>
                <w:color w:val="000080"/>
              </w:rPr>
              <w:t xml:space="preserve">ВЫСШЕГО ОБРАЗОВАНИЯ </w:t>
            </w:r>
          </w:p>
          <w:p w:rsidR="004B2436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«ВСЕРОССИЙСКИЙ ГОСУДАРСТВЕННЫЙ УНИВЕРСИТЕТ ЮСТИЦИИ</w:t>
            </w:r>
          </w:p>
          <w:p w:rsidR="004B2436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(РПА МИНЮСТА РОССИИ)»</w:t>
            </w:r>
          </w:p>
          <w:p w:rsidR="004B2436" w:rsidRPr="00280C90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6"/>
                <w:szCs w:val="6"/>
              </w:rPr>
            </w:pPr>
          </w:p>
          <w:p w:rsidR="004B2436" w:rsidRPr="00FD1B83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 w:rsidRPr="00FD1B83">
              <w:rPr>
                <w:b/>
                <w:bCs/>
                <w:color w:val="000080"/>
              </w:rPr>
              <w:t>ВГУЮ (РПА МИНЮСТА РОССИИ)</w:t>
            </w:r>
          </w:p>
          <w:p w:rsidR="004B2436" w:rsidRPr="00FD1B83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D1B83">
              <w:rPr>
                <w:bCs/>
                <w:color w:val="000080"/>
                <w:sz w:val="16"/>
                <w:szCs w:val="16"/>
              </w:rPr>
              <w:t>_____________________________________________________________________________</w:t>
            </w:r>
            <w:r>
              <w:rPr>
                <w:bCs/>
                <w:color w:val="000080"/>
                <w:sz w:val="16"/>
                <w:szCs w:val="16"/>
              </w:rPr>
              <w:t>___________________________________</w:t>
            </w:r>
          </w:p>
          <w:p w:rsidR="004B2436" w:rsidRPr="00C71B11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2"/>
                <w:szCs w:val="22"/>
              </w:rPr>
            </w:pPr>
            <w:r w:rsidRPr="00C71B11">
              <w:rPr>
                <w:bCs/>
                <w:color w:val="000080"/>
                <w:sz w:val="22"/>
                <w:szCs w:val="22"/>
              </w:rPr>
              <w:t xml:space="preserve">Азовская ул., дом. 2, корп.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C71B11">
                <w:rPr>
                  <w:bCs/>
                  <w:color w:val="000080"/>
                  <w:sz w:val="22"/>
                  <w:szCs w:val="22"/>
                </w:rPr>
                <w:t>1, г</w:t>
              </w:r>
            </w:smartTag>
            <w:r w:rsidRPr="00C71B11">
              <w:rPr>
                <w:bCs/>
                <w:color w:val="000080"/>
                <w:sz w:val="22"/>
                <w:szCs w:val="22"/>
              </w:rPr>
              <w:t xml:space="preserve">. Москва, 117638, Тел./факс (499) 613-47-54; e-mai1: </w:t>
            </w:r>
            <w:hyperlink r:id="rId6" w:history="1">
              <w:r w:rsidRPr="00C71B11">
                <w:rPr>
                  <w:rStyle w:val="a4"/>
                  <w:bCs/>
                  <w:sz w:val="22"/>
                  <w:szCs w:val="22"/>
                  <w:u w:val="none"/>
                </w:rPr>
                <w:t>rpa@rpa-mjust.ru</w:t>
              </w:r>
            </w:hyperlink>
            <w:r w:rsidRPr="00C71B11">
              <w:rPr>
                <w:bCs/>
                <w:color w:val="000080"/>
                <w:sz w:val="22"/>
                <w:szCs w:val="22"/>
              </w:rPr>
              <w:t xml:space="preserve"> </w:t>
            </w:r>
          </w:p>
          <w:p w:rsidR="004B2436" w:rsidRPr="00C71B11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2"/>
                <w:szCs w:val="22"/>
              </w:rPr>
            </w:pPr>
            <w:r w:rsidRPr="00C71B11">
              <w:rPr>
                <w:bCs/>
                <w:color w:val="000080"/>
                <w:sz w:val="22"/>
                <w:szCs w:val="22"/>
              </w:rPr>
              <w:t>ОГРН 1027700162676 ИНН/КПП 7719061340/772701001</w:t>
            </w:r>
          </w:p>
          <w:p w:rsidR="004B2436" w:rsidRPr="00280C90" w:rsidRDefault="004B2436" w:rsidP="004512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80"/>
              </w:rPr>
            </w:pPr>
          </w:p>
          <w:p w:rsidR="004B2436" w:rsidRDefault="004B2436" w:rsidP="004B2436">
            <w:pPr>
              <w:jc w:val="right"/>
            </w:pPr>
          </w:p>
          <w:p w:rsidR="004B2436" w:rsidRDefault="004B2436" w:rsidP="004B2436">
            <w:pPr>
              <w:jc w:val="right"/>
            </w:pPr>
          </w:p>
          <w:p w:rsidR="004B2436" w:rsidRPr="0072126B" w:rsidRDefault="004B2436" w:rsidP="004B2436">
            <w:pPr>
              <w:jc w:val="right"/>
            </w:pPr>
            <w:r>
              <w:t>Нотариусам, занимающимся частной практикой</w:t>
            </w:r>
          </w:p>
          <w:p w:rsidR="004B2436" w:rsidRPr="00280C90" w:rsidRDefault="004B2436" w:rsidP="0045122C">
            <w:pPr>
              <w:widowControl w:val="0"/>
              <w:autoSpaceDE w:val="0"/>
              <w:autoSpaceDN w:val="0"/>
              <w:adjustRightInd w:val="0"/>
              <w:rPr>
                <w:bCs/>
                <w:color w:val="000080"/>
              </w:rPr>
            </w:pPr>
          </w:p>
          <w:p w:rsidR="004B2436" w:rsidRDefault="004B2436" w:rsidP="004512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B2436" w:rsidRPr="00AE58B3" w:rsidRDefault="004B2436" w:rsidP="004B2436">
      <w:pPr>
        <w:jc w:val="center"/>
      </w:pPr>
      <w:r w:rsidRPr="00AE58B3">
        <w:t>Уважаемые коллеги!</w:t>
      </w:r>
    </w:p>
    <w:p w:rsidR="004B2436" w:rsidRPr="00AE58B3" w:rsidRDefault="004B2436" w:rsidP="004B2436">
      <w:pPr>
        <w:tabs>
          <w:tab w:val="left" w:pos="0"/>
        </w:tabs>
        <w:jc w:val="both"/>
      </w:pPr>
    </w:p>
    <w:p w:rsidR="004B2436" w:rsidRPr="00AE58B3" w:rsidRDefault="004B2436" w:rsidP="004B2436">
      <w:pPr>
        <w:tabs>
          <w:tab w:val="left" w:pos="0"/>
        </w:tabs>
        <w:jc w:val="both"/>
      </w:pPr>
      <w:r w:rsidRPr="00AE58B3">
        <w:tab/>
      </w:r>
      <w:proofErr w:type="gramStart"/>
      <w:r w:rsidRPr="00AE58B3">
        <w:t xml:space="preserve">В соответствии с </w:t>
      </w:r>
      <w:hyperlink r:id="rId7" w:tgtFrame="_blank" w:history="1">
        <w:r w:rsidRPr="00AE58B3">
          <w:t>договором о сотрудничестве Федеральной нотариальной палаты и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(далее – Университет) от 11.01.2016 № 001</w:t>
        </w:r>
      </w:hyperlink>
      <w:r w:rsidRPr="00AE58B3">
        <w:t>, а также </w:t>
      </w:r>
      <w:hyperlink r:id="rId8" w:tgtFrame="_blank" w:history="1">
        <w:r w:rsidRPr="00AE58B3">
          <w:t>выпиской из Протокола заседания Правления Федеральной нотариальной палаты от 19.12.2016 № 13/16</w:t>
        </w:r>
      </w:hyperlink>
      <w:r w:rsidRPr="00AE58B3">
        <w:t xml:space="preserve"> Университет в 2017 году продолжает обучение нотариусов, занимающихся частной практикой, по 72 – часовой программе (11 календарных дней</w:t>
      </w:r>
      <w:proofErr w:type="gramEnd"/>
      <w:r w:rsidRPr="00AE58B3">
        <w:t>) с выдачей удостоверения о повышении квалификации установленного образца.</w:t>
      </w:r>
    </w:p>
    <w:p w:rsidR="004B2436" w:rsidRPr="00AE58B3" w:rsidRDefault="004B2436" w:rsidP="004B2436">
      <w:pPr>
        <w:tabs>
          <w:tab w:val="left" w:pos="0"/>
        </w:tabs>
        <w:jc w:val="both"/>
      </w:pPr>
      <w:r w:rsidRPr="00AE58B3">
        <w:tab/>
      </w:r>
      <w:proofErr w:type="gramStart"/>
      <w:r w:rsidRPr="00AE58B3">
        <w:t>Дополнительная профессиональная программа переработана и посвящена рассмотрению самых актуальных вопросов опыта применения в нотариальной практике новелл гражданского законодательства и законодательства о нотариальной деятельности в отношении новых требований к оформлению и содержанию договоров и доверенностей и иных односторонних сделок, залога, работы с юридическими лицами, налоговыми органами и органами опеки и попечительства, согласий, решений общих собраний, наследования, правил ведения реестров, уведомлений, совершения</w:t>
      </w:r>
      <w:proofErr w:type="gramEnd"/>
      <w:r w:rsidRPr="00AE58B3">
        <w:t xml:space="preserve"> нотариальных действий в отношении объектов недвижимого имущества в свете новейших положений Федерального закона от 02.06.2016 года № 172-ФЗ, а также полномочий нотариуса при нотариальном удостоверении сделок с участием несовершеннолетних граждан, или граждан, признанных ограниченно дееспособными, а также сделок, связанных с распоряжением недвижимым имуществом на условиях доверительного управления или опеки. </w:t>
      </w:r>
    </w:p>
    <w:p w:rsidR="004B2436" w:rsidRPr="00AE58B3" w:rsidRDefault="004B2436" w:rsidP="004B2436">
      <w:pPr>
        <w:ind w:firstLine="567"/>
        <w:jc w:val="both"/>
      </w:pPr>
      <w:r w:rsidRPr="00AE58B3">
        <w:t xml:space="preserve">В реализации программы принимают участие:  </w:t>
      </w:r>
    </w:p>
    <w:p w:rsidR="004B2436" w:rsidRPr="00AE58B3" w:rsidRDefault="004B2436" w:rsidP="004B2436">
      <w:pPr>
        <w:ind w:firstLine="567"/>
        <w:jc w:val="both"/>
      </w:pPr>
      <w:r w:rsidRPr="00AE58B3">
        <w:t xml:space="preserve">Илюшина Марина Николаевна – профессор, доктор юридических наук, Заслуженный юрист Российской Федерации; </w:t>
      </w:r>
    </w:p>
    <w:p w:rsidR="004B2436" w:rsidRPr="00AE58B3" w:rsidRDefault="004B2436" w:rsidP="004B2436">
      <w:pPr>
        <w:ind w:firstLine="567"/>
        <w:jc w:val="both"/>
      </w:pPr>
      <w:proofErr w:type="spellStart"/>
      <w:r w:rsidRPr="00AE58B3">
        <w:t>Чашкова</w:t>
      </w:r>
      <w:proofErr w:type="spellEnd"/>
      <w:r w:rsidRPr="00AE58B3">
        <w:t xml:space="preserve"> Светлана Юрьевна – доцент, кандидат юридических наук;</w:t>
      </w:r>
    </w:p>
    <w:p w:rsidR="004B2436" w:rsidRPr="00AE58B3" w:rsidRDefault="004B2436" w:rsidP="004B2436">
      <w:pPr>
        <w:ind w:firstLine="567"/>
        <w:jc w:val="both"/>
      </w:pPr>
      <w:r w:rsidRPr="00AE58B3">
        <w:t xml:space="preserve">специалисты в области нотариальной деятельности; </w:t>
      </w:r>
    </w:p>
    <w:p w:rsidR="004B2436" w:rsidRPr="00AE58B3" w:rsidRDefault="004B2436" w:rsidP="004B2436">
      <w:pPr>
        <w:ind w:firstLine="567"/>
        <w:jc w:val="both"/>
      </w:pPr>
      <w:r w:rsidRPr="00AE58B3">
        <w:t xml:space="preserve">судьи; </w:t>
      </w:r>
    </w:p>
    <w:p w:rsidR="004B2436" w:rsidRPr="00AE58B3" w:rsidRDefault="004B2436" w:rsidP="004B2436">
      <w:pPr>
        <w:ind w:firstLine="567"/>
        <w:jc w:val="both"/>
      </w:pPr>
      <w:r w:rsidRPr="00AE58B3">
        <w:t xml:space="preserve">- представители Минюста России, </w:t>
      </w:r>
      <w:proofErr w:type="spellStart"/>
      <w:r w:rsidRPr="00AE58B3">
        <w:t>Росреестра</w:t>
      </w:r>
      <w:proofErr w:type="spellEnd"/>
      <w:r w:rsidRPr="00AE58B3">
        <w:t xml:space="preserve"> и др.</w:t>
      </w:r>
    </w:p>
    <w:p w:rsidR="004B2436" w:rsidRPr="00AE58B3" w:rsidRDefault="004B2436" w:rsidP="004B2436">
      <w:pPr>
        <w:tabs>
          <w:tab w:val="left" w:pos="2338"/>
        </w:tabs>
        <w:ind w:firstLine="561"/>
        <w:jc w:val="both"/>
      </w:pPr>
      <w:r w:rsidRPr="00AE58B3">
        <w:t xml:space="preserve">Дополнительно сообщаем, что в рамках </w:t>
      </w:r>
      <w:proofErr w:type="gramStart"/>
      <w:r w:rsidRPr="00AE58B3">
        <w:t>обучения по</w:t>
      </w:r>
      <w:proofErr w:type="gramEnd"/>
      <w:r w:rsidRPr="00AE58B3">
        <w:t xml:space="preserve"> указанной программе запланированы краткосрочные семинары. Стоимость оказания образовательных услуг по таким семинарам составляет 8 000 (восемь тысяч) руб. 00 коп</w:t>
      </w:r>
      <w:proofErr w:type="gramStart"/>
      <w:r w:rsidRPr="00AE58B3">
        <w:t xml:space="preserve">., </w:t>
      </w:r>
      <w:proofErr w:type="gramEnd"/>
      <w:r w:rsidRPr="00AE58B3">
        <w:t>в т. ч. НДС (18%).</w:t>
      </w:r>
    </w:p>
    <w:p w:rsidR="004B2436" w:rsidRPr="00AE58B3" w:rsidRDefault="004B2436" w:rsidP="004B2436">
      <w:pPr>
        <w:tabs>
          <w:tab w:val="left" w:pos="2338"/>
        </w:tabs>
        <w:ind w:firstLine="561"/>
        <w:jc w:val="both"/>
      </w:pPr>
      <w:r w:rsidRPr="00AE58B3">
        <w:lastRenderedPageBreak/>
        <w:t xml:space="preserve">Для лиц, желающих пройти </w:t>
      </w:r>
      <w:proofErr w:type="gramStart"/>
      <w:r w:rsidRPr="00AE58B3">
        <w:t>обучение по</w:t>
      </w:r>
      <w:proofErr w:type="gramEnd"/>
      <w:r w:rsidRPr="00AE58B3">
        <w:t xml:space="preserve"> образовательной программе, краткосрочный семинар будет реализован </w:t>
      </w:r>
      <w:r w:rsidRPr="00AE58B3">
        <w:rPr>
          <w:b/>
        </w:rPr>
        <w:t>бесплатно.</w:t>
      </w:r>
      <w:r w:rsidRPr="00AE58B3">
        <w:t xml:space="preserve"> По итогам обучения слушателям выдается два документа:</w:t>
      </w:r>
    </w:p>
    <w:p w:rsidR="004B2436" w:rsidRPr="00AE58B3" w:rsidRDefault="004B2436" w:rsidP="004B2436">
      <w:pPr>
        <w:tabs>
          <w:tab w:val="left" w:pos="2338"/>
        </w:tabs>
        <w:ind w:firstLine="561"/>
        <w:jc w:val="both"/>
      </w:pPr>
      <w:r w:rsidRPr="00AE58B3">
        <w:t>–  Удостоверение о повышении квалификации установленного образца</w:t>
      </w:r>
    </w:p>
    <w:p w:rsidR="004B2436" w:rsidRPr="00AE58B3" w:rsidRDefault="004B2436" w:rsidP="004B2436">
      <w:pPr>
        <w:tabs>
          <w:tab w:val="left" w:pos="2338"/>
        </w:tabs>
        <w:ind w:firstLine="561"/>
        <w:jc w:val="both"/>
      </w:pPr>
      <w:r w:rsidRPr="00AE58B3">
        <w:t>(по 72 часовой программе);</w:t>
      </w:r>
    </w:p>
    <w:p w:rsidR="004B2436" w:rsidRPr="00AE58B3" w:rsidRDefault="004B2436" w:rsidP="004B2436">
      <w:pPr>
        <w:tabs>
          <w:tab w:val="left" w:pos="2338"/>
        </w:tabs>
        <w:ind w:firstLine="561"/>
        <w:jc w:val="both"/>
      </w:pPr>
      <w:r w:rsidRPr="00AE58B3">
        <w:t>–  Сертификат о прохождении краткосрочного семинара (от 8 до 16 акад. часов).</w:t>
      </w:r>
    </w:p>
    <w:p w:rsidR="004B2436" w:rsidRPr="00AE58B3" w:rsidRDefault="004B2436" w:rsidP="004B2436">
      <w:pPr>
        <w:tabs>
          <w:tab w:val="num" w:pos="720"/>
          <w:tab w:val="left" w:pos="2338"/>
        </w:tabs>
        <w:ind w:firstLine="561"/>
        <w:jc w:val="both"/>
      </w:pPr>
      <w:r w:rsidRPr="00AE58B3">
        <w:t>Обучение состоится в следующие периоды:</w:t>
      </w:r>
    </w:p>
    <w:p w:rsidR="004B2436" w:rsidRPr="00AE58B3" w:rsidRDefault="00081BE1" w:rsidP="004B2436">
      <w:pPr>
        <w:tabs>
          <w:tab w:val="num" w:pos="720"/>
          <w:tab w:val="left" w:pos="2338"/>
        </w:tabs>
        <w:ind w:firstLine="561"/>
        <w:jc w:val="both"/>
      </w:pPr>
      <w:hyperlink r:id="rId9" w:tgtFrame="_blank" w:history="1">
        <w:r w:rsidR="004B2436" w:rsidRPr="00AE58B3">
          <w:rPr>
            <w:b/>
            <w:bCs/>
          </w:rPr>
          <w:t>1 учебный поток</w:t>
        </w:r>
      </w:hyperlink>
      <w:r w:rsidR="004B2436" w:rsidRPr="00AE58B3">
        <w:rPr>
          <w:b/>
          <w:bCs/>
        </w:rPr>
        <w:t> </w:t>
      </w:r>
      <w:r w:rsidR="004B2436" w:rsidRPr="00AE58B3">
        <w:rPr>
          <w:bCs/>
        </w:rPr>
        <w:t>–</w:t>
      </w:r>
      <w:r w:rsidR="004B2436" w:rsidRPr="00AE58B3">
        <w:rPr>
          <w:b/>
          <w:bCs/>
        </w:rPr>
        <w:t xml:space="preserve"> </w:t>
      </w:r>
      <w:r w:rsidR="004B2436" w:rsidRPr="00AE58B3">
        <w:t>с 13 по 23 марта 2017 года (г. Москва);</w:t>
      </w:r>
    </w:p>
    <w:p w:rsidR="004B2436" w:rsidRPr="00AE58B3" w:rsidRDefault="00081BE1" w:rsidP="004B2436">
      <w:pPr>
        <w:tabs>
          <w:tab w:val="num" w:pos="720"/>
          <w:tab w:val="left" w:pos="2338"/>
        </w:tabs>
        <w:ind w:firstLine="561"/>
        <w:jc w:val="both"/>
      </w:pPr>
      <w:hyperlink r:id="rId10" w:tgtFrame="_blank" w:history="1">
        <w:r w:rsidR="004B2436" w:rsidRPr="00AE58B3">
          <w:rPr>
            <w:b/>
            <w:bCs/>
          </w:rPr>
          <w:t>2 учебный поток</w:t>
        </w:r>
      </w:hyperlink>
      <w:r w:rsidR="004B2436" w:rsidRPr="00AE58B3">
        <w:t xml:space="preserve"> – с 17 по 27 апреля 2017 года (г. Сочи, Краснодарский край);</w:t>
      </w:r>
    </w:p>
    <w:p w:rsidR="004B2436" w:rsidRPr="00AE58B3" w:rsidRDefault="00081BE1" w:rsidP="004B2436">
      <w:pPr>
        <w:tabs>
          <w:tab w:val="num" w:pos="720"/>
          <w:tab w:val="left" w:pos="2338"/>
        </w:tabs>
        <w:ind w:firstLine="561"/>
        <w:jc w:val="both"/>
      </w:pPr>
      <w:hyperlink r:id="rId11" w:tgtFrame="_blank" w:history="1">
        <w:r w:rsidR="004B2436" w:rsidRPr="00AE58B3">
          <w:rPr>
            <w:b/>
            <w:bCs/>
          </w:rPr>
          <w:t>3 учебный поток</w:t>
        </w:r>
      </w:hyperlink>
      <w:r w:rsidR="004B2436" w:rsidRPr="00AE58B3">
        <w:t> – с 29 мая по 08 июня 2017 года (г. Пицунда, Республика Абхазия);</w:t>
      </w:r>
    </w:p>
    <w:p w:rsidR="004B2436" w:rsidRPr="00AE58B3" w:rsidRDefault="00081BE1" w:rsidP="004B2436">
      <w:pPr>
        <w:tabs>
          <w:tab w:val="num" w:pos="720"/>
          <w:tab w:val="left" w:pos="2338"/>
        </w:tabs>
        <w:ind w:firstLine="561"/>
        <w:jc w:val="both"/>
      </w:pPr>
      <w:hyperlink r:id="rId12" w:tgtFrame="_blank" w:history="1">
        <w:r w:rsidR="004B2436" w:rsidRPr="00AE58B3">
          <w:rPr>
            <w:b/>
            <w:bCs/>
          </w:rPr>
          <w:t>4 учебный поток</w:t>
        </w:r>
      </w:hyperlink>
      <w:r w:rsidR="004B2436" w:rsidRPr="00AE58B3">
        <w:t> – с 10 по 20 июля 2017 года (г. Железноводск, Ставропольский край);</w:t>
      </w:r>
    </w:p>
    <w:p w:rsidR="004B2436" w:rsidRPr="00AE58B3" w:rsidRDefault="00081BE1" w:rsidP="004B2436">
      <w:pPr>
        <w:tabs>
          <w:tab w:val="num" w:pos="720"/>
          <w:tab w:val="left" w:pos="2338"/>
        </w:tabs>
        <w:ind w:firstLine="561"/>
        <w:jc w:val="both"/>
      </w:pPr>
      <w:hyperlink r:id="rId13" w:tgtFrame="_blank" w:history="1">
        <w:r w:rsidR="004B2436" w:rsidRPr="00AE58B3">
          <w:rPr>
            <w:b/>
            <w:bCs/>
          </w:rPr>
          <w:t>5 учебный поток</w:t>
        </w:r>
      </w:hyperlink>
      <w:r w:rsidR="004B2436" w:rsidRPr="00AE58B3">
        <w:t> – с 04 сентября по 14 сентября 2017 года (г. Сочи, Краснодарский край);</w:t>
      </w:r>
    </w:p>
    <w:p w:rsidR="004B2436" w:rsidRPr="00AE58B3" w:rsidRDefault="004B2436" w:rsidP="004B2436">
      <w:pPr>
        <w:tabs>
          <w:tab w:val="num" w:pos="720"/>
          <w:tab w:val="left" w:pos="2338"/>
        </w:tabs>
        <w:ind w:firstLine="561"/>
        <w:jc w:val="both"/>
      </w:pPr>
      <w:r w:rsidRPr="00AE58B3">
        <w:rPr>
          <w:b/>
          <w:bCs/>
        </w:rPr>
        <w:t>6 учебный поток</w:t>
      </w:r>
      <w:r w:rsidRPr="00AE58B3">
        <w:t xml:space="preserve"> – с 04 по 14 декабря 2017 года (г. Москва).</w:t>
      </w:r>
    </w:p>
    <w:p w:rsidR="004B2436" w:rsidRPr="00AE58B3" w:rsidRDefault="004B2436" w:rsidP="004B2436">
      <w:pPr>
        <w:tabs>
          <w:tab w:val="left" w:pos="2338"/>
        </w:tabs>
        <w:ind w:firstLine="561"/>
        <w:jc w:val="both"/>
        <w:rPr>
          <w:b/>
        </w:rPr>
      </w:pPr>
      <w:r w:rsidRPr="00AE58B3">
        <w:t xml:space="preserve">В рамках обучения в период с 13 по 23 марта 2017 года состоится </w:t>
      </w:r>
      <w:r w:rsidRPr="00AE58B3">
        <w:rPr>
          <w:b/>
        </w:rPr>
        <w:t>краткосрочный семинар</w:t>
      </w:r>
      <w:r w:rsidRPr="00AE58B3">
        <w:t xml:space="preserve"> по теме: «Новеллы законодательства о нотариальном сопровождении сделок с недвижимостью» (8 акад. часов) стоимостью 8 000 (восемь тысяч) руб. 00 коп. Дата проведения – </w:t>
      </w:r>
      <w:r w:rsidRPr="00AE58B3">
        <w:rPr>
          <w:b/>
        </w:rPr>
        <w:t>17 марта 2017 года.</w:t>
      </w:r>
    </w:p>
    <w:p w:rsidR="004B2436" w:rsidRPr="00AE58B3" w:rsidRDefault="004B2436" w:rsidP="004B2436">
      <w:pPr>
        <w:tabs>
          <w:tab w:val="left" w:pos="2338"/>
        </w:tabs>
        <w:ind w:firstLine="561"/>
        <w:jc w:val="both"/>
        <w:rPr>
          <w:u w:val="single"/>
        </w:rPr>
      </w:pPr>
      <w:r w:rsidRPr="00AE58B3">
        <w:rPr>
          <w:u w:val="single"/>
        </w:rPr>
        <w:t xml:space="preserve">В ходе семинара будут рассмотрены следующие вопросы: </w:t>
      </w:r>
    </w:p>
    <w:p w:rsidR="004B2436" w:rsidRPr="00AE58B3" w:rsidRDefault="004B2436" w:rsidP="004B2436">
      <w:pPr>
        <w:tabs>
          <w:tab w:val="left" w:pos="2338"/>
        </w:tabs>
        <w:ind w:firstLine="567"/>
        <w:jc w:val="both"/>
      </w:pPr>
      <w:r w:rsidRPr="00AE58B3">
        <w:t xml:space="preserve">- изменения положений о сделках и договорах, требующих нотариального  удостоверения, введенные Федеральными законами от 29.12.2015 № 391 и от 02.06.2016 г. № 172-ФЗ; </w:t>
      </w:r>
    </w:p>
    <w:p w:rsidR="004B2436" w:rsidRPr="00AE58B3" w:rsidRDefault="004B2436" w:rsidP="004B2436">
      <w:pPr>
        <w:tabs>
          <w:tab w:val="left" w:pos="2338"/>
        </w:tabs>
        <w:ind w:firstLine="567"/>
        <w:jc w:val="both"/>
      </w:pPr>
      <w:r w:rsidRPr="00AE58B3">
        <w:t xml:space="preserve">- нотариальное сопровождение договора купли-продажи жилых помещений. Содержание договора. Основные этапы проверки; </w:t>
      </w:r>
    </w:p>
    <w:p w:rsidR="004B2436" w:rsidRPr="00AE58B3" w:rsidRDefault="004B2436" w:rsidP="004B2436">
      <w:pPr>
        <w:tabs>
          <w:tab w:val="left" w:pos="2338"/>
        </w:tabs>
        <w:ind w:firstLine="567"/>
        <w:jc w:val="both"/>
      </w:pPr>
      <w:r w:rsidRPr="00AE58B3">
        <w:t xml:space="preserve">- особенности правового режима приватизированных и иных жилых помещений; </w:t>
      </w:r>
    </w:p>
    <w:p w:rsidR="004B2436" w:rsidRPr="00AE58B3" w:rsidRDefault="004B2436" w:rsidP="004B2436">
      <w:pPr>
        <w:tabs>
          <w:tab w:val="left" w:pos="2338"/>
        </w:tabs>
        <w:ind w:firstLine="567"/>
        <w:jc w:val="both"/>
        <w:rPr>
          <w:sz w:val="28"/>
          <w:szCs w:val="20"/>
        </w:rPr>
      </w:pPr>
      <w:r w:rsidRPr="00AE58B3">
        <w:t>- риски заключения сделок с лицами, остающимися проживать в жилом помещении или сохраняющих право на жилые помещения, и практика применения для этих случаев статьи 431.1 ГК РФ «Заверения об обстоятельствах.</w:t>
      </w:r>
      <w:r w:rsidRPr="00AE58B3">
        <w:rPr>
          <w:sz w:val="28"/>
          <w:szCs w:val="20"/>
        </w:rPr>
        <w:t xml:space="preserve"> </w:t>
      </w:r>
    </w:p>
    <w:p w:rsidR="004B2436" w:rsidRPr="00AE58B3" w:rsidRDefault="004B2436" w:rsidP="004B2436">
      <w:pPr>
        <w:tabs>
          <w:tab w:val="left" w:pos="2338"/>
        </w:tabs>
        <w:ind w:firstLine="561"/>
        <w:jc w:val="both"/>
      </w:pPr>
      <w:r w:rsidRPr="00AE58B3">
        <w:t xml:space="preserve">Лектор - Илюшина Марина Николаевна, </w:t>
      </w:r>
      <w:proofErr w:type="spellStart"/>
      <w:r w:rsidRPr="00AE58B3">
        <w:t>д.ю.н</w:t>
      </w:r>
      <w:proofErr w:type="spellEnd"/>
      <w:r w:rsidRPr="00AE58B3">
        <w:t>., заслуженный юрист РФ, профессор, заведующая кафедрой предпринимательского права, гражданского и арбитражного процесса ВГУЮ (РПА Минюста России).  Эксперт комитета Государственной Думы Федерального Собрания РФ по конституционному законодательству и государственному строительству, член научно-консультативного совета при Верховном Суде РФ, Арбитражном суде Московской области, член рабочей группы по подготовке проекта постановления Пленума Верховного Суда Российской Федерации «О некоторых вопросах, связанных с применением части первой Гражданского кодекса Российской Федерации».</w:t>
      </w:r>
    </w:p>
    <w:p w:rsidR="004B2436" w:rsidRPr="00AE58B3" w:rsidRDefault="004B2436" w:rsidP="004B2436">
      <w:pPr>
        <w:tabs>
          <w:tab w:val="left" w:pos="2338"/>
        </w:tabs>
        <w:ind w:firstLine="561"/>
        <w:jc w:val="both"/>
      </w:pPr>
      <w:r w:rsidRPr="00AE58B3">
        <w:t xml:space="preserve">С информацией о месте и условиях проведения первого и последующих учебных потоков (адрес, наименование гостиницы, стоимость обучения и проживания и др.), а также запланированных краткосрочных семинарах можно ознакомиться на сайте Университета </w:t>
      </w:r>
      <w:hyperlink r:id="rId14" w:history="1">
        <w:r w:rsidRPr="00AE58B3">
          <w:rPr>
            <w:color w:val="0000FF"/>
            <w:u w:val="single"/>
          </w:rPr>
          <w:t>https://rpa-mu.ru/</w:t>
        </w:r>
      </w:hyperlink>
      <w:r w:rsidRPr="00AE58B3">
        <w:t xml:space="preserve"> в разделе «Развитие» - «Дополнительное профессиональное образование» - «Мероприятия и программы», а также разделе «Семинары, конференции, </w:t>
      </w:r>
      <w:proofErr w:type="gramStart"/>
      <w:r w:rsidRPr="00AE58B3">
        <w:t>бизнес-тренинги</w:t>
      </w:r>
      <w:proofErr w:type="gramEnd"/>
      <w:r w:rsidRPr="00AE58B3">
        <w:t>».</w:t>
      </w:r>
    </w:p>
    <w:p w:rsidR="004B2436" w:rsidRPr="00AE58B3" w:rsidRDefault="004B2436" w:rsidP="004B2436">
      <w:pPr>
        <w:tabs>
          <w:tab w:val="left" w:pos="0"/>
        </w:tabs>
        <w:ind w:firstLine="567"/>
        <w:jc w:val="both"/>
      </w:pPr>
      <w:r w:rsidRPr="00AE58B3">
        <w:t xml:space="preserve">Для своевременного формирования учебного потока заявку можно направлять в адрес факультета дополнительного образования ВГУЮ (РПА Минюста России) по эл. почте </w:t>
      </w:r>
      <w:hyperlink r:id="rId15" w:history="1">
        <w:r w:rsidRPr="00AE58B3">
          <w:rPr>
            <w:color w:val="0000FF"/>
            <w:u w:val="single"/>
          </w:rPr>
          <w:t>fpk@rpa-mjust.ru, fdo9630101@yandex.ru</w:t>
        </w:r>
      </w:hyperlink>
      <w:r w:rsidRPr="00AE58B3">
        <w:t xml:space="preserve">. </w:t>
      </w:r>
    </w:p>
    <w:p w:rsidR="004B2436" w:rsidRPr="00AE58B3" w:rsidRDefault="004B2436" w:rsidP="004B2436">
      <w:pPr>
        <w:tabs>
          <w:tab w:val="left" w:pos="0"/>
        </w:tabs>
        <w:ind w:firstLine="567"/>
        <w:jc w:val="both"/>
      </w:pPr>
      <w:r w:rsidRPr="00AE58B3">
        <w:t>Приглашаем Вас и Ваших коллег принять участие в данных мероприятиях, которые позволят реализовать требование Федеральной нотариальной палаты об обязательном систематическом повышении квалификации нотариусами.</w:t>
      </w:r>
    </w:p>
    <w:p w:rsidR="004B2436" w:rsidRDefault="004B2436" w:rsidP="004B2436">
      <w:pPr>
        <w:ind w:firstLine="567"/>
        <w:jc w:val="both"/>
      </w:pPr>
      <w:proofErr w:type="gramStart"/>
      <w:r w:rsidRPr="00AE58B3">
        <w:t xml:space="preserve">По вопросам выставления счета за обучение обращаться в бухгалтерию Университета по тел.: 8-499-963-01-01, доб. 4502  – Никитина Марина Анатольевна </w:t>
      </w:r>
      <w:r w:rsidRPr="00AE58B3">
        <w:lastRenderedPageBreak/>
        <w:t xml:space="preserve">(обращаем внимание, что по указанному телефону предоставляется информация только в </w:t>
      </w:r>
      <w:r>
        <w:t xml:space="preserve">отношении </w:t>
      </w:r>
      <w:r w:rsidRPr="00AE58B3">
        <w:t>финансовых документов (счета, счета-фактуры, акта об</w:t>
      </w:r>
      <w:proofErr w:type="gramEnd"/>
    </w:p>
    <w:p w:rsidR="004B2436" w:rsidRPr="00AE58B3" w:rsidRDefault="004B2436" w:rsidP="004B2436">
      <w:pPr>
        <w:jc w:val="both"/>
      </w:pPr>
      <w:r w:rsidRPr="00AE58B3">
        <w:t xml:space="preserve"> </w:t>
      </w:r>
      <w:proofErr w:type="gramStart"/>
      <w:r w:rsidRPr="00AE58B3">
        <w:t>оказании услуг) и факта оплаты, по всем остальным вопросам необходимо обращаться по нижеуказанным телефонам факультета дополнительного образования).</w:t>
      </w:r>
      <w:proofErr w:type="gramEnd"/>
    </w:p>
    <w:p w:rsidR="004B2436" w:rsidRPr="00AE58B3" w:rsidRDefault="004B2436" w:rsidP="004B2436">
      <w:pPr>
        <w:ind w:firstLine="567"/>
        <w:jc w:val="both"/>
      </w:pPr>
      <w:r w:rsidRPr="00AE58B3">
        <w:t>Дополнительную информацию можно получить по телефонам:</w:t>
      </w:r>
    </w:p>
    <w:p w:rsidR="004B2436" w:rsidRPr="00AE58B3" w:rsidRDefault="00081BE1" w:rsidP="004B2436">
      <w:pPr>
        <w:ind w:firstLine="567"/>
        <w:jc w:val="both"/>
      </w:pPr>
      <w:r>
        <w:t>8-499-963-01-01, доб. 4607</w:t>
      </w:r>
      <w:r w:rsidR="004B2436" w:rsidRPr="00AE58B3">
        <w:t xml:space="preserve">, 4015 – </w:t>
      </w:r>
      <w:proofErr w:type="spellStart"/>
      <w:r w:rsidR="004B2436" w:rsidRPr="00AE58B3">
        <w:t>Кушенкова</w:t>
      </w:r>
      <w:proofErr w:type="spellEnd"/>
      <w:r w:rsidR="004B2436" w:rsidRPr="00AE58B3">
        <w:t xml:space="preserve"> Наталья Александровна, </w:t>
      </w:r>
      <w:proofErr w:type="spellStart"/>
      <w:r w:rsidR="004B2436" w:rsidRPr="00AE58B3">
        <w:t>Аксарина</w:t>
      </w:r>
      <w:proofErr w:type="spellEnd"/>
      <w:r w:rsidR="004B2436" w:rsidRPr="00AE58B3">
        <w:t xml:space="preserve"> Анна Людвиговна;</w:t>
      </w:r>
    </w:p>
    <w:p w:rsidR="004B2436" w:rsidRPr="00AE58B3" w:rsidRDefault="00540248" w:rsidP="004B2436">
      <w:pPr>
        <w:ind w:firstLine="567"/>
        <w:jc w:val="both"/>
      </w:pPr>
      <w:r>
        <w:t>8-499-963-01-01 доб. 4010</w:t>
      </w:r>
      <w:r w:rsidR="004B2436" w:rsidRPr="00AE58B3">
        <w:t xml:space="preserve">, 4011 – </w:t>
      </w:r>
      <w:r>
        <w:t>Ефремова Светлана Александровна</w:t>
      </w:r>
      <w:r w:rsidR="00B14F71">
        <w:t xml:space="preserve">, </w:t>
      </w:r>
      <w:proofErr w:type="spellStart"/>
      <w:r w:rsidR="00B14F71" w:rsidRPr="00AE58B3">
        <w:t>Санталова</w:t>
      </w:r>
      <w:proofErr w:type="spellEnd"/>
      <w:r w:rsidR="00B14F71" w:rsidRPr="00AE58B3">
        <w:t xml:space="preserve"> Марина Михайловна</w:t>
      </w:r>
      <w:r w:rsidR="00081BE1">
        <w:t>.</w:t>
      </w:r>
      <w:bookmarkStart w:id="0" w:name="_GoBack"/>
      <w:bookmarkEnd w:id="0"/>
    </w:p>
    <w:p w:rsidR="004B2436" w:rsidRPr="00AE58B3" w:rsidRDefault="004B2436" w:rsidP="004B2436">
      <w:pPr>
        <w:tabs>
          <w:tab w:val="left" w:pos="0"/>
        </w:tabs>
        <w:jc w:val="both"/>
        <w:rPr>
          <w:b/>
        </w:rPr>
      </w:pPr>
      <w:r w:rsidRPr="00AE58B3">
        <w:tab/>
        <w:t xml:space="preserve">Дополнительно сообщаю, что в соответствии с решением Правления Федеральной нотариальной палаты (протокол от 19.12.2016 № 13/16) федеральное государственное бюджетное образовательное учреждение высшего образования «Всероссийский государственный университет юстиции (РПА Минюста России)» </w:t>
      </w:r>
      <w:r w:rsidRPr="00AE58B3">
        <w:rPr>
          <w:b/>
        </w:rPr>
        <w:t>аккредитовано сроком на 1 (один) год.</w:t>
      </w:r>
    </w:p>
    <w:p w:rsidR="004B2436" w:rsidRPr="00F9179C" w:rsidRDefault="004B2436" w:rsidP="004B2436">
      <w:pPr>
        <w:jc w:val="right"/>
        <w:rPr>
          <w:sz w:val="28"/>
          <w:szCs w:val="28"/>
        </w:rPr>
      </w:pPr>
      <w:r w:rsidRPr="00F9179C">
        <w:rPr>
          <w:sz w:val="28"/>
          <w:szCs w:val="28"/>
        </w:rPr>
        <w:t xml:space="preserve"> </w:t>
      </w:r>
    </w:p>
    <w:p w:rsidR="004B2436" w:rsidRDefault="004B2436" w:rsidP="004B2436">
      <w:pPr>
        <w:spacing w:line="276" w:lineRule="auto"/>
        <w:jc w:val="center"/>
        <w:rPr>
          <w:sz w:val="28"/>
        </w:rPr>
      </w:pPr>
    </w:p>
    <w:p w:rsidR="004B2436" w:rsidRPr="005B73AB" w:rsidRDefault="004B2436" w:rsidP="004B2436">
      <w:pPr>
        <w:jc w:val="center"/>
        <w:rPr>
          <w:b/>
        </w:rPr>
      </w:pPr>
      <w:r w:rsidRPr="005B73AB">
        <w:rPr>
          <w:b/>
        </w:rPr>
        <w:t>До скорой встречи в Москве и других регионах России!</w:t>
      </w:r>
    </w:p>
    <w:p w:rsidR="00EA2E05" w:rsidRDefault="00081BE1"/>
    <w:sectPr w:rsidR="00EA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91"/>
    <w:rsid w:val="00081BE1"/>
    <w:rsid w:val="004B2436"/>
    <w:rsid w:val="004C3C22"/>
    <w:rsid w:val="004F7A72"/>
    <w:rsid w:val="00540248"/>
    <w:rsid w:val="00B14F71"/>
    <w:rsid w:val="00D30891"/>
    <w:rsid w:val="00D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3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3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a-mu.ru/Media/Default/dokumenty/349/%D0%90%D0%BA%D0%BA%D1%80%D0%B5%D0%B4%D0%B8%D1%82%D0%B0%D1%86%D0%B8%D1%8F%20%D0%A4%D0%B5%D0%B4%D0%B5%D1%80%D0%B0%D0%BB%D1%8C%D0%BD%D0%BE%D0%B9%20%D0%BD%D0%BE%D1%82%D0%B0%D1%80%D0%B8%D0%B0%D0%BB%D1%8C%D0%BD%D0%BE%D0%B9%20%D0%BF%D0%B0%D0%BB%D0%B0%D1%82%D1%8B.pdf" TargetMode="External"/><Relationship Id="rId13" Type="http://schemas.openxmlformats.org/officeDocument/2006/relationships/hyperlink" Target="https://rpa-mu.ru/meropriyatiya/povyshenie-kvalifikacii-notariusov-v-period-s-4-po-14-sentyabrya-2017-goda-v-g-so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a-mu.ru/Media/Default/dokumenty/349/%D0%94%D0%BE%D0%B3%D0%BE%D0%B2%D0%BE%D1%80%20%D0%BE%20%D1%81%D0%BE%D1%82%D1%80%D1%83%D0%B4%D0%BD%D0%B8%D1%87%D0%B5%D1%81%D1%82%D0%B2%D0%B5%20%D1%81%20%D0%A4%D0%B5%D0%B4%D0%B5%D1%80%D0%B0%D0%BB%D1%8C%D0%BD%D0%BE%D0%B9%20%D0%BD%D0%BE%D1%82%D0%B0%D1%80%D0%B8%D0%B0%D0%BB%D1%8C%D0%BD%D0%BE%D0%B9%20%D0%BF%D0%B0%D0%BB%D0%B0%D1%82%D0%BE%D0%B9%20%282016%D0%B3.%29.pdf" TargetMode="External"/><Relationship Id="rId12" Type="http://schemas.openxmlformats.org/officeDocument/2006/relationships/hyperlink" Target="https://rpa-mu.ru/meropriyatiya/povyshenie-kvalifikacii-notariusov-v-period-s-10-po-20-iyulya-2017-goda-v-g-zheleznovodsk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pa@rpa-mjust.ru" TargetMode="External"/><Relationship Id="rId11" Type="http://schemas.openxmlformats.org/officeDocument/2006/relationships/hyperlink" Target="https://rpa-mu.ru/meropriyatiya/povyshenie-kvalifikacii-notariusov-v-period-s-29-maya-po-8-iyunya-2017-goda-v-respublike-abhaziya-g-picund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pk@rpa-mjust.ru,%20fdo9630101@yandex.ru" TargetMode="External"/><Relationship Id="rId10" Type="http://schemas.openxmlformats.org/officeDocument/2006/relationships/hyperlink" Target="https://rpa-mu.ru/meropriyatiya/povyshenie-kvalifikacii-notariusov-v-period-s-17-po-27-aprelya-2017-goda-v-g-so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a-mu.ru/meropriyatiya/obuchenie-po-edinoj-programme-podgotovki-arbitrazhnyh-upravlyayuschih" TargetMode="External"/><Relationship Id="rId14" Type="http://schemas.openxmlformats.org/officeDocument/2006/relationships/hyperlink" Target="https://rpa-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Анна Владимировна</dc:creator>
  <cp:keywords/>
  <dc:description/>
  <cp:lastModifiedBy>Михайлова Анна Владимировна</cp:lastModifiedBy>
  <cp:revision>3</cp:revision>
  <dcterms:created xsi:type="dcterms:W3CDTF">2017-03-07T10:21:00Z</dcterms:created>
  <dcterms:modified xsi:type="dcterms:W3CDTF">2017-03-09T06:41:00Z</dcterms:modified>
</cp:coreProperties>
</file>